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70" w:type="dxa"/>
        <w:tblInd w:w="-612" w:type="dxa"/>
        <w:tblLook w:val="04A0"/>
      </w:tblPr>
      <w:tblGrid>
        <w:gridCol w:w="1620"/>
        <w:gridCol w:w="3420"/>
        <w:gridCol w:w="1890"/>
        <w:gridCol w:w="4140"/>
      </w:tblGrid>
      <w:tr w:rsidR="003A3EB4" w:rsidRPr="003A3EB4" w:rsidTr="003A3EB4">
        <w:tc>
          <w:tcPr>
            <w:tcW w:w="1620" w:type="dxa"/>
          </w:tcPr>
          <w:p w:rsidR="003A3EB4" w:rsidRPr="003A3EB4" w:rsidRDefault="003A3EB4" w:rsidP="003A3EB4">
            <w:pPr>
              <w:jc w:val="center"/>
              <w:rPr>
                <w:rFonts w:ascii="Adobe Garamond Pro" w:hAnsi="Adobe Garamond Pro"/>
                <w:b/>
                <w:color w:val="0000FF"/>
                <w:sz w:val="40"/>
                <w:szCs w:val="40"/>
              </w:rPr>
            </w:pPr>
            <w:r w:rsidRPr="003A3EB4">
              <w:rPr>
                <w:rFonts w:ascii="Adobe Garamond Pro" w:hAnsi="Adobe Garamond Pro"/>
                <w:b/>
                <w:color w:val="0000FF"/>
                <w:sz w:val="40"/>
                <w:szCs w:val="40"/>
              </w:rPr>
              <w:t>Task</w:t>
            </w:r>
          </w:p>
        </w:tc>
        <w:tc>
          <w:tcPr>
            <w:tcW w:w="3420" w:type="dxa"/>
            <w:tcBorders>
              <w:bottom w:val="single" w:sz="4" w:space="0" w:color="auto"/>
            </w:tcBorders>
          </w:tcPr>
          <w:p w:rsidR="003A3EB4" w:rsidRPr="003A3EB4" w:rsidRDefault="003A3EB4" w:rsidP="003A3EB4">
            <w:pPr>
              <w:jc w:val="center"/>
              <w:rPr>
                <w:rFonts w:ascii="Adobe Garamond Pro" w:hAnsi="Adobe Garamond Pro"/>
                <w:b/>
                <w:color w:val="0000FF"/>
                <w:sz w:val="40"/>
                <w:szCs w:val="40"/>
              </w:rPr>
            </w:pPr>
            <w:r w:rsidRPr="003A3EB4">
              <w:rPr>
                <w:rFonts w:ascii="Adobe Garamond Pro" w:hAnsi="Adobe Garamond Pro"/>
                <w:b/>
                <w:color w:val="0000FF"/>
                <w:sz w:val="40"/>
                <w:szCs w:val="40"/>
              </w:rPr>
              <w:t>Person In Charge</w:t>
            </w:r>
          </w:p>
        </w:tc>
        <w:tc>
          <w:tcPr>
            <w:tcW w:w="1890" w:type="dxa"/>
          </w:tcPr>
          <w:p w:rsidR="003A3EB4" w:rsidRPr="003A3EB4" w:rsidRDefault="003A3EB4" w:rsidP="003A3EB4">
            <w:pPr>
              <w:jc w:val="center"/>
              <w:rPr>
                <w:rFonts w:ascii="Adobe Garamond Pro" w:hAnsi="Adobe Garamond Pro"/>
                <w:b/>
                <w:color w:val="0000FF"/>
                <w:sz w:val="40"/>
                <w:szCs w:val="40"/>
              </w:rPr>
            </w:pPr>
            <w:r w:rsidRPr="003A3EB4">
              <w:rPr>
                <w:rFonts w:ascii="Adobe Garamond Pro" w:hAnsi="Adobe Garamond Pro"/>
                <w:b/>
                <w:color w:val="0000FF"/>
                <w:sz w:val="40"/>
                <w:szCs w:val="40"/>
              </w:rPr>
              <w:t>Due Date</w:t>
            </w:r>
          </w:p>
        </w:tc>
        <w:tc>
          <w:tcPr>
            <w:tcW w:w="4140" w:type="dxa"/>
          </w:tcPr>
          <w:p w:rsidR="003A3EB4" w:rsidRPr="003A3EB4" w:rsidRDefault="003A3EB4" w:rsidP="003A3EB4">
            <w:pPr>
              <w:jc w:val="center"/>
              <w:rPr>
                <w:rFonts w:ascii="Adobe Garamond Pro" w:hAnsi="Adobe Garamond Pro"/>
                <w:b/>
                <w:color w:val="0000FF"/>
                <w:sz w:val="40"/>
                <w:szCs w:val="40"/>
              </w:rPr>
            </w:pPr>
            <w:r w:rsidRPr="003A3EB4">
              <w:rPr>
                <w:rFonts w:ascii="Adobe Garamond Pro" w:hAnsi="Adobe Garamond Pro"/>
                <w:b/>
                <w:color w:val="0000FF"/>
                <w:sz w:val="40"/>
                <w:szCs w:val="40"/>
              </w:rPr>
              <w:t>Output</w:t>
            </w:r>
          </w:p>
        </w:tc>
      </w:tr>
      <w:tr w:rsidR="003A3EB4" w:rsidRPr="003A3EB4" w:rsidTr="003A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05"/>
        </w:trPr>
        <w:tc>
          <w:tcPr>
            <w:tcW w:w="1620" w:type="dxa"/>
            <w:vAlign w:val="center"/>
          </w:tcPr>
          <w:p w:rsidR="003A3EB4" w:rsidRPr="003A3EB4" w:rsidRDefault="003A3EB4" w:rsidP="003A3EB4">
            <w:pPr>
              <w:jc w:val="center"/>
              <w:rPr>
                <w:rFonts w:ascii="Adobe Garamond Pro" w:hAnsi="Adobe Garamond Pro"/>
                <w:b/>
                <w:color w:val="0000FF"/>
                <w:sz w:val="28"/>
                <w:szCs w:val="28"/>
              </w:rPr>
            </w:pPr>
            <w:r w:rsidRPr="003A3EB4">
              <w:rPr>
                <w:rFonts w:ascii="Adobe Garamond Pro" w:hAnsi="Adobe Garamond Pro"/>
                <w:b/>
                <w:color w:val="0000FF"/>
                <w:sz w:val="28"/>
                <w:szCs w:val="28"/>
              </w:rPr>
              <w:t>Geologist</w:t>
            </w:r>
          </w:p>
        </w:tc>
        <w:tc>
          <w:tcPr>
            <w:tcW w:w="3420" w:type="dxa"/>
            <w:vAlign w:val="center"/>
          </w:tcPr>
          <w:p w:rsidR="003A3EB4" w:rsidRPr="003A3EB4" w:rsidRDefault="003A3EB4" w:rsidP="003A3EB4">
            <w:pPr>
              <w:jc w:val="center"/>
              <w:rPr>
                <w:rFonts w:ascii="Adobe Garamond Pro" w:hAnsi="Adobe Garamond Pro"/>
                <w:b/>
                <w:color w:val="0000FF"/>
                <w:sz w:val="28"/>
                <w:szCs w:val="28"/>
              </w:rPr>
            </w:pPr>
            <w:r>
              <w:rPr>
                <w:rFonts w:ascii="Adobe Garamond Pro" w:hAnsi="Adobe Garamond Pro"/>
                <w:b/>
                <w:color w:val="0000FF"/>
                <w:sz w:val="28"/>
                <w:szCs w:val="28"/>
              </w:rPr>
              <w:t>Carl Nico P. Oñate</w:t>
            </w:r>
          </w:p>
        </w:tc>
        <w:tc>
          <w:tcPr>
            <w:tcW w:w="1890" w:type="dxa"/>
            <w:vAlign w:val="center"/>
          </w:tcPr>
          <w:p w:rsidR="003A3EB4" w:rsidRPr="003A3EB4" w:rsidRDefault="003A3EB4" w:rsidP="003A3EB4">
            <w:pPr>
              <w:jc w:val="center"/>
              <w:rPr>
                <w:rFonts w:ascii="Adobe Garamond Pro" w:hAnsi="Adobe Garamond Pro"/>
                <w:b/>
                <w:color w:val="0000FF"/>
                <w:sz w:val="28"/>
                <w:szCs w:val="28"/>
              </w:rPr>
            </w:pPr>
            <w:r>
              <w:rPr>
                <w:rFonts w:ascii="Adobe Garamond Pro" w:hAnsi="Adobe Garamond Pro"/>
                <w:b/>
                <w:color w:val="0000FF"/>
                <w:sz w:val="28"/>
                <w:szCs w:val="28"/>
              </w:rPr>
              <w:t>July 4, 2010</w:t>
            </w:r>
          </w:p>
        </w:tc>
        <w:tc>
          <w:tcPr>
            <w:tcW w:w="4140" w:type="dxa"/>
          </w:tcPr>
          <w:p w:rsidR="003A3EB4" w:rsidRPr="003A3EB4" w:rsidRDefault="003A3EB4" w:rsidP="0093595C">
            <w:pPr>
              <w:jc w:val="both"/>
              <w:rPr>
                <w:rFonts w:ascii="Adobe Garamond Pro" w:hAnsi="Adobe Garamond Pro"/>
                <w:b/>
                <w:color w:val="0000FF"/>
                <w:sz w:val="28"/>
                <w:szCs w:val="28"/>
              </w:rPr>
            </w:pPr>
            <w:r>
              <w:rPr>
                <w:rFonts w:ascii="Adobe Garamond Pro" w:hAnsi="Adobe Garamond Pro"/>
                <w:b/>
                <w:color w:val="0000FF"/>
                <w:sz w:val="28"/>
                <w:szCs w:val="28"/>
              </w:rPr>
              <w:t>Geologist studies the solid Earth most especially its rocks and minerals. They are the ones responsible for giving us accurate information about our planet. They study about the different Earth processes such as landslides, earthquakes and floods which maybe useful for future use. They also study the Earth materials like the oil produced from wells, metals that are produced from mines and water that has been drawn from streams and undergrounds.</w:t>
            </w:r>
          </w:p>
        </w:tc>
      </w:tr>
      <w:tr w:rsidR="003A3EB4" w:rsidRPr="003A3EB4" w:rsidTr="003A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70"/>
        </w:trPr>
        <w:tc>
          <w:tcPr>
            <w:tcW w:w="1620" w:type="dxa"/>
          </w:tcPr>
          <w:p w:rsidR="003A3EB4" w:rsidRPr="003A3EB4" w:rsidRDefault="003A3EB4" w:rsidP="0093595C">
            <w:pPr>
              <w:jc w:val="both"/>
              <w:rPr>
                <w:rFonts w:ascii="Adobe Garamond Pro" w:hAnsi="Adobe Garamond Pro"/>
                <w:b/>
                <w:color w:val="0000FF"/>
                <w:sz w:val="28"/>
                <w:szCs w:val="28"/>
              </w:rPr>
            </w:pPr>
          </w:p>
          <w:p w:rsidR="003A3EB4" w:rsidRPr="003A3EB4" w:rsidRDefault="003A3EB4" w:rsidP="0093595C">
            <w:pPr>
              <w:jc w:val="both"/>
              <w:rPr>
                <w:rFonts w:ascii="Adobe Garamond Pro" w:hAnsi="Adobe Garamond Pro"/>
                <w:b/>
                <w:color w:val="0000FF"/>
                <w:sz w:val="28"/>
                <w:szCs w:val="28"/>
              </w:rPr>
            </w:pPr>
          </w:p>
          <w:p w:rsidR="003A3EB4" w:rsidRDefault="003A3EB4" w:rsidP="0093595C">
            <w:pPr>
              <w:jc w:val="both"/>
              <w:rPr>
                <w:rFonts w:ascii="Adobe Garamond Pro" w:hAnsi="Adobe Garamond Pro"/>
                <w:b/>
                <w:color w:val="0000FF"/>
                <w:sz w:val="28"/>
                <w:szCs w:val="28"/>
              </w:rPr>
            </w:pPr>
          </w:p>
          <w:p w:rsidR="003A3EB4" w:rsidRPr="003A3EB4" w:rsidRDefault="003A3EB4" w:rsidP="0093595C">
            <w:pPr>
              <w:jc w:val="both"/>
              <w:rPr>
                <w:rFonts w:ascii="Adobe Garamond Pro" w:hAnsi="Adobe Garamond Pro"/>
                <w:b/>
                <w:color w:val="0000FF"/>
                <w:sz w:val="28"/>
                <w:szCs w:val="28"/>
              </w:rPr>
            </w:pPr>
          </w:p>
          <w:p w:rsidR="003A3EB4" w:rsidRPr="003A3EB4" w:rsidRDefault="003A3EB4" w:rsidP="0093595C">
            <w:pPr>
              <w:jc w:val="center"/>
              <w:rPr>
                <w:rFonts w:ascii="Adobe Garamond Pro" w:hAnsi="Adobe Garamond Pro"/>
                <w:b/>
                <w:color w:val="0000FF"/>
                <w:sz w:val="28"/>
                <w:szCs w:val="28"/>
              </w:rPr>
            </w:pPr>
            <w:r w:rsidRPr="003A3EB4">
              <w:rPr>
                <w:rFonts w:ascii="Adobe Garamond Pro" w:hAnsi="Adobe Garamond Pro"/>
                <w:b/>
                <w:color w:val="0000FF"/>
                <w:sz w:val="28"/>
                <w:szCs w:val="28"/>
              </w:rPr>
              <w:t>Economist</w:t>
            </w:r>
          </w:p>
        </w:tc>
        <w:tc>
          <w:tcPr>
            <w:tcW w:w="3420" w:type="dxa"/>
          </w:tcPr>
          <w:p w:rsidR="003A3EB4" w:rsidRPr="003A3EB4" w:rsidRDefault="003A3EB4" w:rsidP="00BE47BF">
            <w:pPr>
              <w:jc w:val="center"/>
              <w:rPr>
                <w:rFonts w:ascii="Adobe Garamond Pro" w:hAnsi="Adobe Garamond Pro"/>
                <w:color w:val="0000FF"/>
              </w:rPr>
            </w:pPr>
          </w:p>
          <w:p w:rsidR="003A3EB4" w:rsidRPr="003A3EB4" w:rsidRDefault="003A3EB4" w:rsidP="00BE47BF">
            <w:pPr>
              <w:jc w:val="center"/>
              <w:rPr>
                <w:rFonts w:ascii="Adobe Garamond Pro" w:hAnsi="Adobe Garamond Pro"/>
                <w:color w:val="0000FF"/>
              </w:rPr>
            </w:pPr>
          </w:p>
          <w:p w:rsidR="003A3EB4" w:rsidRPr="003A3EB4" w:rsidRDefault="003A3EB4" w:rsidP="00BE47BF">
            <w:pPr>
              <w:jc w:val="center"/>
              <w:rPr>
                <w:rFonts w:ascii="Adobe Garamond Pro" w:hAnsi="Adobe Garamond Pro"/>
                <w:color w:val="0000FF"/>
              </w:rPr>
            </w:pPr>
          </w:p>
          <w:p w:rsidR="003A3EB4" w:rsidRPr="003A3EB4" w:rsidRDefault="003A3EB4" w:rsidP="00BE47BF">
            <w:pPr>
              <w:jc w:val="center"/>
              <w:rPr>
                <w:rFonts w:ascii="Adobe Garamond Pro" w:hAnsi="Adobe Garamond Pro"/>
                <w:color w:val="0000FF"/>
              </w:rPr>
            </w:pPr>
          </w:p>
          <w:p w:rsidR="003A3EB4" w:rsidRDefault="003A3EB4" w:rsidP="00BE47BF">
            <w:pPr>
              <w:jc w:val="center"/>
              <w:rPr>
                <w:rFonts w:ascii="Adobe Garamond Pro" w:hAnsi="Adobe Garamond Pro"/>
                <w:b/>
                <w:color w:val="0000FF"/>
                <w:sz w:val="28"/>
                <w:szCs w:val="28"/>
              </w:rPr>
            </w:pPr>
          </w:p>
          <w:p w:rsidR="00BE47BF" w:rsidRPr="003A3EB4" w:rsidRDefault="00BE47BF" w:rsidP="00BE47BF">
            <w:pPr>
              <w:jc w:val="center"/>
              <w:rPr>
                <w:rFonts w:ascii="Adobe Garamond Pro" w:hAnsi="Adobe Garamond Pro"/>
                <w:b/>
                <w:color w:val="0000FF"/>
                <w:sz w:val="28"/>
                <w:szCs w:val="28"/>
              </w:rPr>
            </w:pPr>
            <w:r>
              <w:rPr>
                <w:rFonts w:ascii="Adobe Garamond Pro" w:hAnsi="Adobe Garamond Pro"/>
                <w:b/>
                <w:color w:val="0000FF"/>
                <w:sz w:val="28"/>
                <w:szCs w:val="28"/>
              </w:rPr>
              <w:t>Jasrah Ibrahim</w:t>
            </w:r>
          </w:p>
        </w:tc>
        <w:tc>
          <w:tcPr>
            <w:tcW w:w="1890" w:type="dxa"/>
          </w:tcPr>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b/>
                <w:color w:val="0000FF"/>
                <w:sz w:val="28"/>
                <w:szCs w:val="28"/>
              </w:rPr>
            </w:pPr>
            <w:r>
              <w:rPr>
                <w:rFonts w:ascii="Adobe Garamond Pro" w:hAnsi="Adobe Garamond Pro"/>
                <w:b/>
                <w:color w:val="0000FF"/>
                <w:sz w:val="28"/>
                <w:szCs w:val="28"/>
              </w:rPr>
              <w:t>July 4, 2010</w:t>
            </w:r>
          </w:p>
        </w:tc>
        <w:tc>
          <w:tcPr>
            <w:tcW w:w="4140" w:type="dxa"/>
          </w:tcPr>
          <w:p w:rsidR="003A3EB4" w:rsidRPr="003A3EB4" w:rsidRDefault="003A3EB4" w:rsidP="0093595C">
            <w:pPr>
              <w:jc w:val="both"/>
              <w:rPr>
                <w:rFonts w:ascii="Adobe Garamond Pro" w:hAnsi="Adobe Garamond Pro"/>
                <w:b/>
                <w:color w:val="0000FF"/>
                <w:sz w:val="28"/>
                <w:szCs w:val="28"/>
              </w:rPr>
            </w:pPr>
          </w:p>
        </w:tc>
      </w:tr>
      <w:tr w:rsidR="003A3EB4" w:rsidRPr="003A3EB4" w:rsidTr="003A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630"/>
        </w:trPr>
        <w:tc>
          <w:tcPr>
            <w:tcW w:w="1620" w:type="dxa"/>
          </w:tcPr>
          <w:p w:rsidR="003A3EB4" w:rsidRPr="003A3EB4" w:rsidRDefault="003A3EB4" w:rsidP="0093595C">
            <w:pPr>
              <w:jc w:val="both"/>
              <w:rPr>
                <w:rFonts w:ascii="Adobe Garamond Pro" w:hAnsi="Adobe Garamond Pro"/>
                <w:b/>
                <w:color w:val="0000FF"/>
                <w:sz w:val="28"/>
                <w:szCs w:val="28"/>
              </w:rPr>
            </w:pPr>
          </w:p>
          <w:p w:rsidR="003A3EB4" w:rsidRPr="003A3EB4" w:rsidRDefault="003A3EB4" w:rsidP="0093595C">
            <w:pPr>
              <w:jc w:val="both"/>
              <w:rPr>
                <w:rFonts w:ascii="Adobe Garamond Pro" w:hAnsi="Adobe Garamond Pro"/>
                <w:b/>
                <w:color w:val="0000FF"/>
                <w:sz w:val="28"/>
                <w:szCs w:val="28"/>
              </w:rPr>
            </w:pPr>
          </w:p>
          <w:p w:rsidR="003A3EB4" w:rsidRPr="003A3EB4" w:rsidRDefault="003A3EB4" w:rsidP="0093595C">
            <w:pPr>
              <w:jc w:val="both"/>
              <w:rPr>
                <w:rFonts w:ascii="Adobe Garamond Pro" w:hAnsi="Adobe Garamond Pro"/>
                <w:b/>
                <w:color w:val="0000FF"/>
                <w:sz w:val="28"/>
                <w:szCs w:val="28"/>
              </w:rPr>
            </w:pPr>
          </w:p>
          <w:p w:rsidR="003A3EB4" w:rsidRPr="003A3EB4" w:rsidRDefault="003A3EB4" w:rsidP="0093595C">
            <w:pPr>
              <w:jc w:val="center"/>
              <w:rPr>
                <w:rFonts w:ascii="Adobe Garamond Pro" w:hAnsi="Adobe Garamond Pro"/>
                <w:b/>
                <w:color w:val="0000FF"/>
                <w:sz w:val="28"/>
                <w:szCs w:val="28"/>
              </w:rPr>
            </w:pPr>
            <w:r w:rsidRPr="003A3EB4">
              <w:rPr>
                <w:rFonts w:ascii="Adobe Garamond Pro" w:hAnsi="Adobe Garamond Pro"/>
                <w:b/>
                <w:color w:val="0000FF"/>
                <w:sz w:val="28"/>
                <w:szCs w:val="28"/>
              </w:rPr>
              <w:t>Industrialist</w:t>
            </w:r>
          </w:p>
        </w:tc>
        <w:tc>
          <w:tcPr>
            <w:tcW w:w="3420" w:type="dxa"/>
          </w:tcPr>
          <w:p w:rsidR="003A3EB4" w:rsidRPr="003A3EB4" w:rsidRDefault="003A3EB4" w:rsidP="00BE47BF">
            <w:pPr>
              <w:jc w:val="center"/>
              <w:rPr>
                <w:rFonts w:ascii="Adobe Garamond Pro" w:hAnsi="Adobe Garamond Pro"/>
                <w:b/>
                <w:color w:val="0000FF"/>
                <w:sz w:val="28"/>
                <w:szCs w:val="28"/>
              </w:rPr>
            </w:pPr>
          </w:p>
          <w:p w:rsidR="003A3EB4" w:rsidRPr="003A3EB4" w:rsidRDefault="003A3EB4" w:rsidP="00BE47BF">
            <w:pPr>
              <w:jc w:val="center"/>
              <w:rPr>
                <w:rFonts w:ascii="Adobe Garamond Pro" w:hAnsi="Adobe Garamond Pro"/>
                <w:b/>
                <w:color w:val="0000FF"/>
                <w:sz w:val="28"/>
                <w:szCs w:val="28"/>
              </w:rPr>
            </w:pPr>
          </w:p>
          <w:p w:rsidR="003A3EB4" w:rsidRPr="003A3EB4" w:rsidRDefault="003A3EB4" w:rsidP="00BE47BF">
            <w:pPr>
              <w:jc w:val="center"/>
              <w:rPr>
                <w:rFonts w:ascii="Adobe Garamond Pro" w:hAnsi="Adobe Garamond Pro"/>
                <w:b/>
                <w:color w:val="0000FF"/>
                <w:sz w:val="28"/>
                <w:szCs w:val="28"/>
              </w:rPr>
            </w:pPr>
          </w:p>
          <w:p w:rsidR="003A3EB4" w:rsidRPr="003A3EB4" w:rsidRDefault="00BE47BF" w:rsidP="00BE47BF">
            <w:pPr>
              <w:jc w:val="center"/>
              <w:rPr>
                <w:rFonts w:ascii="Adobe Garamond Pro" w:hAnsi="Adobe Garamond Pro"/>
                <w:b/>
                <w:color w:val="0000FF"/>
                <w:sz w:val="28"/>
                <w:szCs w:val="28"/>
              </w:rPr>
            </w:pPr>
            <w:r w:rsidRPr="00BE47BF">
              <w:rPr>
                <w:rFonts w:ascii="Adobe Garamond Pro" w:hAnsi="Adobe Garamond Pro"/>
                <w:b/>
                <w:color w:val="0000FF"/>
                <w:sz w:val="28"/>
              </w:rPr>
              <w:t>Bainarih Mindalano</w:t>
            </w:r>
            <w:r>
              <w:br/>
            </w:r>
          </w:p>
          <w:p w:rsidR="003A3EB4" w:rsidRPr="003A3EB4" w:rsidRDefault="003A3EB4" w:rsidP="00BE47BF">
            <w:pPr>
              <w:jc w:val="center"/>
              <w:rPr>
                <w:rFonts w:ascii="Adobe Garamond Pro" w:hAnsi="Adobe Garamond Pro"/>
                <w:b/>
                <w:color w:val="0000FF"/>
                <w:sz w:val="28"/>
                <w:szCs w:val="28"/>
              </w:rPr>
            </w:pPr>
          </w:p>
          <w:p w:rsidR="003A3EB4" w:rsidRPr="003A3EB4" w:rsidRDefault="003A3EB4" w:rsidP="00BE47BF">
            <w:pPr>
              <w:jc w:val="center"/>
              <w:rPr>
                <w:rFonts w:ascii="Adobe Garamond Pro" w:hAnsi="Adobe Garamond Pro"/>
                <w:b/>
                <w:color w:val="0000FF"/>
                <w:sz w:val="28"/>
                <w:szCs w:val="28"/>
              </w:rPr>
            </w:pPr>
          </w:p>
        </w:tc>
        <w:tc>
          <w:tcPr>
            <w:tcW w:w="1890" w:type="dxa"/>
          </w:tcPr>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color w:val="0000FF"/>
              </w:rPr>
            </w:pPr>
          </w:p>
          <w:p w:rsidR="003A3EB4" w:rsidRPr="003A3EB4" w:rsidRDefault="003A3EB4" w:rsidP="0093595C">
            <w:pPr>
              <w:jc w:val="both"/>
              <w:rPr>
                <w:rFonts w:ascii="Adobe Garamond Pro" w:hAnsi="Adobe Garamond Pro"/>
                <w:b/>
                <w:color w:val="0000FF"/>
                <w:sz w:val="28"/>
                <w:szCs w:val="28"/>
              </w:rPr>
            </w:pPr>
            <w:r>
              <w:rPr>
                <w:rFonts w:ascii="Adobe Garamond Pro" w:hAnsi="Adobe Garamond Pro"/>
                <w:b/>
                <w:color w:val="0000FF"/>
                <w:sz w:val="28"/>
                <w:szCs w:val="28"/>
              </w:rPr>
              <w:t>July 4, 2010</w:t>
            </w:r>
          </w:p>
          <w:p w:rsidR="003A3EB4" w:rsidRPr="003A3EB4" w:rsidRDefault="003A3EB4" w:rsidP="0093595C">
            <w:pPr>
              <w:jc w:val="both"/>
              <w:rPr>
                <w:rFonts w:ascii="Adobe Garamond Pro" w:hAnsi="Adobe Garamond Pro"/>
                <w:color w:val="0000FF"/>
              </w:rPr>
            </w:pPr>
          </w:p>
        </w:tc>
        <w:tc>
          <w:tcPr>
            <w:tcW w:w="4140" w:type="dxa"/>
          </w:tcPr>
          <w:p w:rsidR="003A3EB4" w:rsidRDefault="003A3EB4" w:rsidP="003A3EB4">
            <w:pPr>
              <w:jc w:val="both"/>
              <w:rPr>
                <w:rFonts w:ascii="Adobe Garamond Pro" w:hAnsi="Adobe Garamond Pro"/>
                <w:b/>
                <w:color w:val="0000FF"/>
                <w:sz w:val="28"/>
              </w:rPr>
            </w:pPr>
          </w:p>
          <w:p w:rsidR="003A3EB4" w:rsidRDefault="003A3EB4" w:rsidP="003A3EB4">
            <w:pPr>
              <w:jc w:val="both"/>
              <w:rPr>
                <w:rFonts w:ascii="Adobe Garamond Pro" w:hAnsi="Adobe Garamond Pro"/>
                <w:b/>
                <w:color w:val="0000FF"/>
                <w:sz w:val="28"/>
              </w:rPr>
            </w:pPr>
          </w:p>
          <w:p w:rsidR="003A3EB4" w:rsidRDefault="003A3EB4" w:rsidP="003A3EB4">
            <w:pPr>
              <w:jc w:val="both"/>
              <w:rPr>
                <w:rFonts w:ascii="Adobe Garamond Pro" w:hAnsi="Adobe Garamond Pro"/>
                <w:b/>
                <w:color w:val="0000FF"/>
                <w:sz w:val="28"/>
              </w:rPr>
            </w:pPr>
          </w:p>
          <w:p w:rsidR="003A3EB4" w:rsidRPr="003A3EB4" w:rsidRDefault="003A3EB4" w:rsidP="003A3EB4">
            <w:pPr>
              <w:jc w:val="both"/>
              <w:rPr>
                <w:rFonts w:ascii="Adobe Garamond Pro" w:hAnsi="Adobe Garamond Pro"/>
                <w:b/>
                <w:color w:val="0000FF"/>
                <w:sz w:val="28"/>
                <w:szCs w:val="28"/>
              </w:rPr>
            </w:pPr>
          </w:p>
        </w:tc>
      </w:tr>
    </w:tbl>
    <w:p w:rsidR="003A3EB4" w:rsidRPr="003A3EB4" w:rsidRDefault="003A3EB4">
      <w:pPr>
        <w:rPr>
          <w:rFonts w:ascii="Adobe Garamond Pro" w:hAnsi="Adobe Garamond Pro"/>
          <w:color w:val="0000FF"/>
        </w:rPr>
      </w:pPr>
    </w:p>
    <w:sectPr w:rsidR="003A3EB4" w:rsidRPr="003A3E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dobe Garamond Pro">
    <w:panose1 w:val="00000000000000000000"/>
    <w:charset w:val="00"/>
    <w:family w:val="roman"/>
    <w:notTrueType/>
    <w:pitch w:val="variable"/>
    <w:sig w:usb0="800000AF" w:usb1="5000205B" w:usb2="00000000" w:usb3="00000000" w:csb0="0000009B"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3A3EB4"/>
    <w:rsid w:val="003A3EB4"/>
    <w:rsid w:val="00BE4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E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3E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A3E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2010-07-15T05:06:00Z</dcterms:created>
  <dcterms:modified xsi:type="dcterms:W3CDTF">2010-07-15T05:41:00Z</dcterms:modified>
</cp:coreProperties>
</file>